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8B87A" w14:textId="37CE6D9E" w:rsidR="00EE2945" w:rsidRDefault="0028726B" w:rsidP="0028726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Arkansas River Litigation Funds Advisory Committee</w:t>
      </w:r>
    </w:p>
    <w:p w14:paraId="69E6C463" w14:textId="3975F339" w:rsidR="0028726B" w:rsidRDefault="0028726B" w:rsidP="0028726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Western Water Conservation Projects Fund</w:t>
      </w:r>
    </w:p>
    <w:p w14:paraId="1EE15E9A" w14:textId="77777777" w:rsidR="0028726B" w:rsidRDefault="0028726B" w:rsidP="0028726B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B6F095B" w14:textId="1D8F1BF2" w:rsidR="0028726B" w:rsidRDefault="0028726B" w:rsidP="0028726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Draft Agenda</w:t>
      </w:r>
    </w:p>
    <w:p w14:paraId="435ECA8B" w14:textId="74660476" w:rsidR="0028726B" w:rsidRDefault="0028726B" w:rsidP="0028726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11</w:t>
      </w:r>
      <w:r w:rsidRPr="0028726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, </w:t>
      </w:r>
      <w:proofErr w:type="gramStart"/>
      <w:r>
        <w:rPr>
          <w:b/>
          <w:bCs/>
          <w:sz w:val="28"/>
          <w:szCs w:val="28"/>
        </w:rPr>
        <w:t>2024</w:t>
      </w:r>
      <w:proofErr w:type="gramEnd"/>
      <w:r>
        <w:rPr>
          <w:b/>
          <w:bCs/>
          <w:sz w:val="28"/>
          <w:szCs w:val="28"/>
        </w:rPr>
        <w:t xml:space="preserve"> at 9:00 a.m.</w:t>
      </w:r>
    </w:p>
    <w:p w14:paraId="334AC626" w14:textId="2BDA87E6" w:rsidR="0028726B" w:rsidRDefault="0028726B" w:rsidP="0028726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Zoom</w:t>
      </w:r>
    </w:p>
    <w:p w14:paraId="7BF67E5D" w14:textId="77777777" w:rsidR="0028726B" w:rsidRDefault="0028726B" w:rsidP="0028726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4860259" w14:textId="1E83EA21" w:rsidR="0028726B" w:rsidRDefault="0028726B" w:rsidP="0028726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Called to Order and Approve Agenda</w:t>
      </w:r>
    </w:p>
    <w:p w14:paraId="029EA0C3" w14:textId="77777777" w:rsidR="0028726B" w:rsidRDefault="0028726B" w:rsidP="0028726B">
      <w:pPr>
        <w:spacing w:after="0" w:line="240" w:lineRule="auto"/>
        <w:rPr>
          <w:b/>
          <w:bCs/>
          <w:sz w:val="28"/>
          <w:szCs w:val="28"/>
        </w:rPr>
      </w:pPr>
    </w:p>
    <w:p w14:paraId="4C7682B7" w14:textId="33CAE528" w:rsidR="0028726B" w:rsidRDefault="0028726B" w:rsidP="0028726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5EDE2E5E" w14:textId="77777777" w:rsidR="0028726B" w:rsidRPr="0028726B" w:rsidRDefault="0028726B" w:rsidP="0028726B">
      <w:pPr>
        <w:pStyle w:val="ListParagraph"/>
        <w:rPr>
          <w:b/>
          <w:bCs/>
          <w:sz w:val="28"/>
          <w:szCs w:val="28"/>
        </w:rPr>
      </w:pPr>
    </w:p>
    <w:p w14:paraId="0D7F11E5" w14:textId="52350266" w:rsidR="0028726B" w:rsidRDefault="0028726B" w:rsidP="0028726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4E8BE35A" w14:textId="553A9EBD" w:rsidR="0028726B" w:rsidRDefault="0028726B" w:rsidP="0028726B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from Finney County Water Users Association, payment on overage on Headgate Project</w:t>
      </w:r>
    </w:p>
    <w:p w14:paraId="4A7C2EC4" w14:textId="77777777" w:rsidR="0028726B" w:rsidRDefault="0028726B" w:rsidP="0028726B">
      <w:pPr>
        <w:spacing w:after="0" w:line="240" w:lineRule="auto"/>
        <w:rPr>
          <w:b/>
          <w:bCs/>
          <w:sz w:val="28"/>
          <w:szCs w:val="28"/>
        </w:rPr>
      </w:pPr>
    </w:p>
    <w:p w14:paraId="34CD53FF" w14:textId="59414299" w:rsidR="0028726B" w:rsidRPr="0028726B" w:rsidRDefault="0028726B" w:rsidP="0028726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sectPr w:rsidR="0028726B" w:rsidRPr="00287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1396C"/>
    <w:multiLevelType w:val="hybridMultilevel"/>
    <w:tmpl w:val="540A9A84"/>
    <w:lvl w:ilvl="0" w:tplc="47FAA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06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6B"/>
    <w:rsid w:val="0028726B"/>
    <w:rsid w:val="00B61B80"/>
    <w:rsid w:val="00D21B39"/>
    <w:rsid w:val="00E3394F"/>
    <w:rsid w:val="00E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C7BE"/>
  <w15:chartTrackingRefBased/>
  <w15:docId w15:val="{F48AFC37-9E96-4140-B84A-D11201E1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2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2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2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2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2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2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2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2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Ahring</dc:creator>
  <cp:keywords/>
  <dc:description/>
  <cp:lastModifiedBy>Trevor Ahring</cp:lastModifiedBy>
  <cp:revision>2</cp:revision>
  <dcterms:created xsi:type="dcterms:W3CDTF">2024-11-08T17:37:00Z</dcterms:created>
  <dcterms:modified xsi:type="dcterms:W3CDTF">2024-11-08T20:25:00Z</dcterms:modified>
</cp:coreProperties>
</file>